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FA" w:rsidRPr="00742916" w:rsidRDefault="00EF69FA">
      <w:pPr>
        <w:rPr>
          <w:b/>
          <w:bCs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EF69FA" w:rsidRPr="00742916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EF69FA" w:rsidRPr="00742916" w:rsidRDefault="00EF69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EF69FA" w:rsidRPr="005B3A75" w:rsidRDefault="00EF69FA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modułu (bloku przedmiotów): </w:t>
            </w:r>
            <w:r w:rsidRPr="00FD0A06">
              <w:rPr>
                <w:b/>
                <w:bCs/>
                <w:sz w:val="24"/>
                <w:szCs w:val="24"/>
              </w:rPr>
              <w:t>Zarządzanie jakością w turystyce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EF69FA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F69FA" w:rsidRPr="00742916" w:rsidRDefault="00EF69F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F69FA" w:rsidRPr="005B3A75" w:rsidRDefault="00EF69FA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przedmiotu: </w:t>
            </w:r>
            <w:r w:rsidRPr="00FD0A06">
              <w:rPr>
                <w:b/>
                <w:bCs/>
                <w:sz w:val="24"/>
                <w:szCs w:val="24"/>
              </w:rPr>
              <w:t>Zarządzanie jakością w turystyce</w:t>
            </w:r>
            <w:r w:rsidRPr="005B3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EF69FA" w:rsidRPr="00742916">
        <w:trPr>
          <w:cantSplit/>
        </w:trPr>
        <w:tc>
          <w:tcPr>
            <w:tcW w:w="497" w:type="dxa"/>
            <w:vMerge/>
          </w:tcPr>
          <w:p w:rsidR="00EF69FA" w:rsidRPr="00742916" w:rsidRDefault="00EF69FA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F69FA" w:rsidRPr="0026715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>
              <w:rPr>
                <w:sz w:val="24"/>
                <w:szCs w:val="24"/>
              </w:rPr>
              <w:t xml:space="preserve"> </w:t>
            </w:r>
            <w:r w:rsidRPr="002E7751">
              <w:rPr>
                <w:b/>
                <w:bCs/>
                <w:sz w:val="24"/>
                <w:szCs w:val="24"/>
              </w:rPr>
              <w:t>Instytut Ekonomiczny</w:t>
            </w:r>
          </w:p>
        </w:tc>
      </w:tr>
      <w:tr w:rsidR="00EF69FA" w:rsidRPr="00742916">
        <w:trPr>
          <w:cantSplit/>
        </w:trPr>
        <w:tc>
          <w:tcPr>
            <w:tcW w:w="497" w:type="dxa"/>
            <w:vMerge/>
          </w:tcPr>
          <w:p w:rsidR="00EF69FA" w:rsidRPr="00742916" w:rsidRDefault="00EF69FA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F69FA" w:rsidRPr="0026715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Ekonomia</w:t>
            </w:r>
          </w:p>
        </w:tc>
      </w:tr>
      <w:tr w:rsidR="00EF69FA" w:rsidRPr="00742916">
        <w:trPr>
          <w:cantSplit/>
        </w:trPr>
        <w:tc>
          <w:tcPr>
            <w:tcW w:w="497" w:type="dxa"/>
            <w:vMerge/>
          </w:tcPr>
          <w:p w:rsidR="00EF69FA" w:rsidRPr="00742916" w:rsidRDefault="00EF69F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EF69FA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>
              <w:rPr>
                <w:sz w:val="24"/>
                <w:szCs w:val="24"/>
              </w:rPr>
              <w:t xml:space="preserve"> </w:t>
            </w:r>
          </w:p>
          <w:p w:rsidR="00EF69FA" w:rsidRPr="00742916" w:rsidRDefault="00EF69F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EF69FA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EF69FA" w:rsidRPr="00267156" w:rsidRDefault="00EF69FA">
            <w:pPr>
              <w:rPr>
                <w:b/>
                <w:bCs/>
                <w:sz w:val="24"/>
                <w:szCs w:val="24"/>
              </w:rPr>
            </w:pPr>
            <w:r w:rsidRPr="002E7751">
              <w:rPr>
                <w:b/>
                <w:bCs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EF69FA" w:rsidRDefault="00EF69FA" w:rsidP="006E66A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>
              <w:rPr>
                <w:sz w:val="24"/>
                <w:szCs w:val="24"/>
              </w:rPr>
              <w:t xml:space="preserve"> </w:t>
            </w:r>
          </w:p>
          <w:p w:rsidR="00EF69FA" w:rsidRPr="00267156" w:rsidRDefault="00EF69FA" w:rsidP="006E6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F69FA" w:rsidRPr="00742916" w:rsidTr="00267156">
        <w:trPr>
          <w:cantSplit/>
          <w:trHeight w:val="573"/>
        </w:trPr>
        <w:tc>
          <w:tcPr>
            <w:tcW w:w="497" w:type="dxa"/>
            <w:vMerge/>
          </w:tcPr>
          <w:p w:rsidR="00EF69FA" w:rsidRPr="00742916" w:rsidRDefault="00EF69F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EF69FA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</w:p>
          <w:p w:rsidR="00EF69FA" w:rsidRPr="00267156" w:rsidRDefault="00EF69FA">
            <w:pPr>
              <w:rPr>
                <w:b/>
                <w:bCs/>
                <w:sz w:val="24"/>
                <w:szCs w:val="24"/>
              </w:rPr>
            </w:pPr>
            <w:r w:rsidRPr="009060E8">
              <w:rPr>
                <w:b/>
                <w:bCs/>
                <w:sz w:val="24"/>
                <w:szCs w:val="24"/>
              </w:rPr>
              <w:t>IV/</w:t>
            </w: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3173" w:type="dxa"/>
            <w:gridSpan w:val="3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EF69FA" w:rsidRPr="00742916" w:rsidRDefault="00EF69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EF69FA" w:rsidRPr="00742916" w:rsidRDefault="00EF69FA">
            <w:pPr>
              <w:rPr>
                <w:b/>
                <w:bCs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>
              <w:rPr>
                <w:sz w:val="24"/>
                <w:szCs w:val="24"/>
              </w:rPr>
              <w:t xml:space="preserve"> </w:t>
            </w:r>
            <w:r w:rsidRPr="006D73BD">
              <w:rPr>
                <w:b/>
                <w:bCs/>
                <w:sz w:val="24"/>
                <w:szCs w:val="24"/>
              </w:rPr>
              <w:t>polski</w:t>
            </w:r>
          </w:p>
        </w:tc>
      </w:tr>
      <w:tr w:rsidR="00EF69FA" w:rsidRPr="00742916">
        <w:trPr>
          <w:cantSplit/>
        </w:trPr>
        <w:tc>
          <w:tcPr>
            <w:tcW w:w="497" w:type="dxa"/>
            <w:vMerge/>
          </w:tcPr>
          <w:p w:rsidR="00EF69FA" w:rsidRPr="00742916" w:rsidRDefault="00EF69FA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EF69FA" w:rsidRPr="00742916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EF69FA" w:rsidRPr="00742916" w:rsidRDefault="00EF69FA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EF69FA" w:rsidRPr="00742916" w:rsidRDefault="00EF69FA" w:rsidP="00FD0A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EF69FA" w:rsidRPr="00742916" w:rsidRDefault="00EF69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EF69FA" w:rsidRPr="00742916" w:rsidRDefault="00EF69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EF69FA" w:rsidRPr="00742916" w:rsidRDefault="00EF69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EF69FA" w:rsidRPr="00742916" w:rsidRDefault="00EF69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EF69FA" w:rsidRPr="00742916" w:rsidRDefault="00EF69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F69FA" w:rsidRPr="00742916" w:rsidRDefault="00EF69FA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F69FA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F69FA" w:rsidRPr="00267156" w:rsidRDefault="00EF69FA" w:rsidP="003E7612">
            <w:pPr>
              <w:rPr>
                <w:bCs/>
                <w:sz w:val="24"/>
                <w:szCs w:val="24"/>
              </w:rPr>
            </w:pPr>
            <w:r w:rsidRPr="00267156">
              <w:rPr>
                <w:bCs/>
                <w:sz w:val="24"/>
                <w:szCs w:val="24"/>
              </w:rPr>
              <w:t>mgr inż. Krzysztof  Starańczak</w:t>
            </w:r>
          </w:p>
        </w:tc>
      </w:tr>
      <w:tr w:rsidR="00EF69FA" w:rsidRPr="00742916">
        <w:tc>
          <w:tcPr>
            <w:tcW w:w="2988" w:type="dxa"/>
            <w:vAlign w:val="center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EF69FA" w:rsidRPr="00267156" w:rsidRDefault="00EF69FA" w:rsidP="0084004F">
            <w:pPr>
              <w:rPr>
                <w:bCs/>
                <w:sz w:val="24"/>
                <w:szCs w:val="24"/>
              </w:rPr>
            </w:pPr>
            <w:r w:rsidRPr="00267156">
              <w:rPr>
                <w:bCs/>
                <w:sz w:val="24"/>
                <w:szCs w:val="24"/>
              </w:rPr>
              <w:t>mgr inż. Krzysztof  Starańczak</w:t>
            </w:r>
          </w:p>
        </w:tc>
      </w:tr>
      <w:tr w:rsidR="00EF69FA" w:rsidRPr="00742916">
        <w:tc>
          <w:tcPr>
            <w:tcW w:w="2988" w:type="dxa"/>
            <w:vAlign w:val="center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EF69FA" w:rsidRPr="00742916" w:rsidRDefault="00EF69FA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EF69FA" w:rsidRPr="00742916" w:rsidRDefault="00EF69FA" w:rsidP="00267156">
            <w:pPr>
              <w:jc w:val="both"/>
              <w:rPr>
                <w:sz w:val="24"/>
                <w:szCs w:val="24"/>
              </w:rPr>
            </w:pPr>
            <w:r w:rsidRPr="00FD0A06">
              <w:rPr>
                <w:sz w:val="24"/>
                <w:szCs w:val="24"/>
              </w:rPr>
              <w:t>Zapoznanie studentów z teoretycznymi  i praktycznymi aspektami  funkcjonowania systemów zarządzania jakością w organizacjach turystycznych w celu nabycia przez studentów praktycznych umiejętności wdrażania , utrzymania i doskonalenia takich</w:t>
            </w:r>
            <w:r>
              <w:rPr>
                <w:sz w:val="24"/>
                <w:szCs w:val="24"/>
              </w:rPr>
              <w:t xml:space="preserve"> systemów.</w:t>
            </w:r>
          </w:p>
        </w:tc>
      </w:tr>
      <w:tr w:rsidR="00EF69FA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EF69FA" w:rsidRPr="00FD0A06" w:rsidRDefault="00EF69FA" w:rsidP="003E7612">
            <w:pPr>
              <w:rPr>
                <w:sz w:val="24"/>
                <w:szCs w:val="24"/>
              </w:rPr>
            </w:pPr>
            <w:r w:rsidRPr="00FD0A06">
              <w:rPr>
                <w:sz w:val="24"/>
                <w:szCs w:val="24"/>
              </w:rPr>
              <w:t>Znajomość p</w:t>
            </w:r>
            <w:r w:rsidRPr="00FD0A06">
              <w:rPr>
                <w:noProof/>
                <w:sz w:val="24"/>
                <w:szCs w:val="24"/>
              </w:rPr>
              <w:t>odstaw zarządzania, podstawy marketingu.</w:t>
            </w:r>
          </w:p>
        </w:tc>
      </w:tr>
    </w:tbl>
    <w:p w:rsidR="00EF69FA" w:rsidRPr="00742916" w:rsidRDefault="00EF69FA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EF69FA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bCs/>
                <w:sz w:val="24"/>
                <w:szCs w:val="24"/>
              </w:rPr>
              <w:t>EFEKTY KSZTAŁCENIA</w:t>
            </w:r>
          </w:p>
        </w:tc>
      </w:tr>
      <w:tr w:rsidR="00EF69FA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962738">
              <w:rPr>
                <w:sz w:val="24"/>
                <w:szCs w:val="24"/>
              </w:rPr>
              <w:t>kierunku</w:t>
            </w:r>
          </w:p>
        </w:tc>
      </w:tr>
      <w:tr w:rsidR="00EF69FA" w:rsidRPr="00742916">
        <w:trPr>
          <w:cantSplit/>
        </w:trPr>
        <w:tc>
          <w:tcPr>
            <w:tcW w:w="908" w:type="dxa"/>
            <w:vAlign w:val="center"/>
          </w:tcPr>
          <w:p w:rsidR="00EF69FA" w:rsidRPr="00742916" w:rsidRDefault="00EF69FA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EF69FA" w:rsidRPr="00742916" w:rsidRDefault="00EF69FA" w:rsidP="00031999">
            <w:pPr>
              <w:jc w:val="both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 xml:space="preserve">Określa </w:t>
            </w:r>
            <w:r>
              <w:rPr>
                <w:sz w:val="24"/>
                <w:szCs w:val="24"/>
              </w:rPr>
              <w:t xml:space="preserve">struktury, koncepcje i </w:t>
            </w:r>
            <w:r w:rsidRPr="00995531">
              <w:rPr>
                <w:sz w:val="24"/>
                <w:szCs w:val="24"/>
              </w:rPr>
              <w:t xml:space="preserve"> metody </w:t>
            </w:r>
            <w:r>
              <w:rPr>
                <w:sz w:val="24"/>
                <w:szCs w:val="24"/>
              </w:rPr>
              <w:t>działania organizacji turystycznej w zakresie zarządzania jakością</w:t>
            </w:r>
          </w:p>
        </w:tc>
        <w:tc>
          <w:tcPr>
            <w:tcW w:w="1395" w:type="dxa"/>
            <w:vAlign w:val="center"/>
          </w:tcPr>
          <w:p w:rsidR="00EF69FA" w:rsidRPr="00742916" w:rsidRDefault="00EF69FA" w:rsidP="00CE6AC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>
              <w:rPr>
                <w:sz w:val="24"/>
                <w:szCs w:val="24"/>
              </w:rPr>
              <w:t>06</w:t>
            </w:r>
          </w:p>
        </w:tc>
      </w:tr>
      <w:tr w:rsidR="00EF69FA" w:rsidRPr="00742916">
        <w:trPr>
          <w:cantSplit/>
        </w:trPr>
        <w:tc>
          <w:tcPr>
            <w:tcW w:w="908" w:type="dxa"/>
            <w:vAlign w:val="center"/>
          </w:tcPr>
          <w:p w:rsidR="00EF69FA" w:rsidRPr="00742916" w:rsidRDefault="00EF69FA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EF69FA" w:rsidRPr="00CE6ACC" w:rsidRDefault="00EF69FA" w:rsidP="00962738">
            <w:pPr>
              <w:rPr>
                <w:sz w:val="24"/>
                <w:szCs w:val="24"/>
              </w:rPr>
            </w:pPr>
            <w:r w:rsidRPr="00CE6ACC">
              <w:rPr>
                <w:sz w:val="24"/>
                <w:szCs w:val="24"/>
              </w:rPr>
              <w:t>Wyjaśnia i ilustruje wpływ oddziaływania otoczenia zewnętrznego na działalność organizacji turystycznych</w:t>
            </w:r>
          </w:p>
        </w:tc>
        <w:tc>
          <w:tcPr>
            <w:tcW w:w="1395" w:type="dxa"/>
            <w:vAlign w:val="center"/>
          </w:tcPr>
          <w:p w:rsidR="00EF69FA" w:rsidRDefault="00EF69FA" w:rsidP="00643C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W10</w:t>
            </w:r>
          </w:p>
          <w:p w:rsidR="00EF69FA" w:rsidRPr="00742916" w:rsidRDefault="00EF69FA" w:rsidP="00643CFC">
            <w:pPr>
              <w:jc w:val="center"/>
              <w:rPr>
                <w:sz w:val="24"/>
                <w:szCs w:val="24"/>
              </w:rPr>
            </w:pPr>
          </w:p>
        </w:tc>
      </w:tr>
      <w:tr w:rsidR="00EF69FA" w:rsidRPr="00742916">
        <w:trPr>
          <w:cantSplit/>
        </w:trPr>
        <w:tc>
          <w:tcPr>
            <w:tcW w:w="908" w:type="dxa"/>
            <w:vAlign w:val="center"/>
          </w:tcPr>
          <w:p w:rsidR="00EF69FA" w:rsidRPr="00742916" w:rsidRDefault="00EF69FA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EF69FA" w:rsidRPr="00742916" w:rsidRDefault="00EF69FA" w:rsidP="00962738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Wykorzystuje wiedzę teoretyczną i praktyczną w określaniu kierunku funkcjonowania organizacji</w:t>
            </w:r>
            <w:r>
              <w:rPr>
                <w:sz w:val="24"/>
                <w:szCs w:val="24"/>
              </w:rPr>
              <w:t xml:space="preserve"> turystycznej</w:t>
            </w:r>
          </w:p>
        </w:tc>
        <w:tc>
          <w:tcPr>
            <w:tcW w:w="1395" w:type="dxa"/>
            <w:vAlign w:val="center"/>
          </w:tcPr>
          <w:p w:rsidR="00EF69FA" w:rsidRPr="00742916" w:rsidRDefault="00EF69FA" w:rsidP="00CE6AC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U 01</w:t>
            </w:r>
          </w:p>
        </w:tc>
      </w:tr>
      <w:tr w:rsidR="00EF69FA" w:rsidRPr="00742916">
        <w:trPr>
          <w:cantSplit/>
        </w:trPr>
        <w:tc>
          <w:tcPr>
            <w:tcW w:w="908" w:type="dxa"/>
            <w:vAlign w:val="center"/>
          </w:tcPr>
          <w:p w:rsidR="00EF69FA" w:rsidRDefault="00EF69FA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right w:val="nil"/>
            </w:tcBorders>
          </w:tcPr>
          <w:p w:rsidR="00EF69FA" w:rsidRDefault="00EF69FA" w:rsidP="00CE6ACC">
            <w:pPr>
              <w:rPr>
                <w:sz w:val="24"/>
                <w:szCs w:val="24"/>
              </w:rPr>
            </w:pPr>
            <w:r w:rsidRPr="00995531">
              <w:rPr>
                <w:sz w:val="23"/>
                <w:szCs w:val="23"/>
              </w:rPr>
              <w:t>Dokonuje oceny odpowiednich metod i narzędzi do opisu oraz analizy problemów i obszarów działalności organizacji</w:t>
            </w:r>
            <w:r>
              <w:rPr>
                <w:sz w:val="23"/>
                <w:szCs w:val="23"/>
              </w:rPr>
              <w:t xml:space="preserve"> turystycznej</w:t>
            </w:r>
          </w:p>
        </w:tc>
        <w:tc>
          <w:tcPr>
            <w:tcW w:w="1395" w:type="dxa"/>
            <w:vAlign w:val="center"/>
          </w:tcPr>
          <w:p w:rsidR="00EF69FA" w:rsidRPr="00995531" w:rsidRDefault="00EF69FA" w:rsidP="00CE6AC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U 10</w:t>
            </w:r>
          </w:p>
        </w:tc>
      </w:tr>
      <w:tr w:rsidR="00EF69FA" w:rsidRPr="00742916">
        <w:trPr>
          <w:cantSplit/>
        </w:trPr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F69FA" w:rsidRPr="00742916" w:rsidRDefault="00EF69FA" w:rsidP="0025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05</w:t>
            </w:r>
          </w:p>
        </w:tc>
        <w:tc>
          <w:tcPr>
            <w:tcW w:w="7705" w:type="dxa"/>
            <w:tcBorders>
              <w:bottom w:val="single" w:sz="12" w:space="0" w:color="auto"/>
              <w:right w:val="nil"/>
            </w:tcBorders>
          </w:tcPr>
          <w:p w:rsidR="00EF69FA" w:rsidRPr="001E7338" w:rsidRDefault="00EF69FA" w:rsidP="0003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oparciu o zasady zarządzania jakością w</w:t>
            </w:r>
            <w:r w:rsidRPr="00995531">
              <w:rPr>
                <w:sz w:val="24"/>
                <w:szCs w:val="24"/>
              </w:rPr>
              <w:t>eryfikuje swoje działania, postawy oraz poszukuje nowe lepsze rozwiązania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EF69FA" w:rsidRPr="00742916" w:rsidRDefault="00EF69FA" w:rsidP="00CE6AC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K 11</w:t>
            </w:r>
          </w:p>
        </w:tc>
      </w:tr>
    </w:tbl>
    <w:p w:rsidR="00EF69FA" w:rsidRPr="00742916" w:rsidRDefault="00EF69FA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F69FA" w:rsidRPr="00742916">
        <w:tc>
          <w:tcPr>
            <w:tcW w:w="10008" w:type="dxa"/>
            <w:vAlign w:val="center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bCs/>
                <w:sz w:val="24"/>
                <w:szCs w:val="24"/>
              </w:rPr>
              <w:t>TREŚCI PROGRAMOWE</w:t>
            </w:r>
          </w:p>
        </w:tc>
      </w:tr>
      <w:tr w:rsidR="00EF69FA" w:rsidRPr="00742916">
        <w:tc>
          <w:tcPr>
            <w:tcW w:w="10008" w:type="dxa"/>
            <w:shd w:val="pct15" w:color="auto" w:fill="FFFFFF"/>
          </w:tcPr>
          <w:p w:rsidR="00EF69FA" w:rsidRPr="00742916" w:rsidRDefault="00EF69FA">
            <w:pPr>
              <w:rPr>
                <w:b/>
                <w:bCs/>
                <w:sz w:val="24"/>
                <w:szCs w:val="24"/>
              </w:rPr>
            </w:pPr>
            <w:r w:rsidRPr="00742916">
              <w:rPr>
                <w:b/>
                <w:bCs/>
                <w:sz w:val="24"/>
                <w:szCs w:val="24"/>
              </w:rPr>
              <w:t>Wykład</w:t>
            </w:r>
          </w:p>
        </w:tc>
      </w:tr>
      <w:tr w:rsidR="00EF69FA" w:rsidRPr="00742916">
        <w:tc>
          <w:tcPr>
            <w:tcW w:w="10008" w:type="dxa"/>
          </w:tcPr>
          <w:p w:rsidR="00EF69FA" w:rsidRPr="00A73125" w:rsidRDefault="00EF69FA" w:rsidP="00267156">
            <w:pPr>
              <w:ind w:left="360"/>
              <w:rPr>
                <w:sz w:val="24"/>
                <w:szCs w:val="24"/>
              </w:rPr>
            </w:pPr>
            <w:r w:rsidRPr="00A73125">
              <w:rPr>
                <w:sz w:val="24"/>
                <w:szCs w:val="24"/>
              </w:rPr>
              <w:t xml:space="preserve">Ewolucja, istota i współczesne rozumienie problematyki jakości. </w:t>
            </w:r>
          </w:p>
          <w:p w:rsidR="00EF69FA" w:rsidRPr="00A73125" w:rsidRDefault="00EF69FA" w:rsidP="00267156">
            <w:pPr>
              <w:ind w:left="360"/>
              <w:rPr>
                <w:sz w:val="24"/>
                <w:szCs w:val="24"/>
              </w:rPr>
            </w:pPr>
            <w:r w:rsidRPr="00A73125">
              <w:rPr>
                <w:sz w:val="24"/>
                <w:szCs w:val="24"/>
              </w:rPr>
              <w:t>Miejsce jakości w procesie zarządzania.</w:t>
            </w:r>
          </w:p>
          <w:p w:rsidR="00EF69FA" w:rsidRPr="00A73125" w:rsidRDefault="00EF69FA" w:rsidP="00267156">
            <w:pPr>
              <w:ind w:left="360"/>
              <w:rPr>
                <w:sz w:val="24"/>
                <w:szCs w:val="24"/>
              </w:rPr>
            </w:pPr>
            <w:r w:rsidRPr="00A73125">
              <w:rPr>
                <w:sz w:val="24"/>
                <w:szCs w:val="24"/>
              </w:rPr>
              <w:t>Zasady  zarządzania jakością i ich praktyczne wykorzystanie.</w:t>
            </w:r>
          </w:p>
          <w:p w:rsidR="00EF69FA" w:rsidRPr="00A73125" w:rsidRDefault="00EF69FA" w:rsidP="00267156">
            <w:pPr>
              <w:ind w:left="360"/>
              <w:rPr>
                <w:sz w:val="24"/>
                <w:szCs w:val="24"/>
              </w:rPr>
            </w:pPr>
            <w:r w:rsidRPr="00A73125">
              <w:rPr>
                <w:sz w:val="24"/>
                <w:szCs w:val="24"/>
              </w:rPr>
              <w:t>System zarządzania jakością w oparciu o normy ISO</w:t>
            </w:r>
          </w:p>
          <w:p w:rsidR="00EF69FA" w:rsidRPr="00A73125" w:rsidRDefault="00EF69FA" w:rsidP="00267156">
            <w:pPr>
              <w:ind w:left="360"/>
              <w:rPr>
                <w:sz w:val="24"/>
                <w:szCs w:val="24"/>
              </w:rPr>
            </w:pPr>
            <w:proofErr w:type="spellStart"/>
            <w:r w:rsidRPr="00A73125">
              <w:rPr>
                <w:sz w:val="24"/>
                <w:szCs w:val="24"/>
              </w:rPr>
              <w:t>Auditowanie</w:t>
            </w:r>
            <w:proofErr w:type="spellEnd"/>
            <w:r w:rsidRPr="00A73125">
              <w:rPr>
                <w:sz w:val="24"/>
                <w:szCs w:val="24"/>
              </w:rPr>
              <w:t xml:space="preserve"> systemu  zarządzania jakością w oparciu o normy ISO</w:t>
            </w:r>
          </w:p>
          <w:p w:rsidR="00EF69FA" w:rsidRDefault="00EF69FA" w:rsidP="00267156">
            <w:pPr>
              <w:ind w:left="360"/>
              <w:rPr>
                <w:sz w:val="24"/>
                <w:szCs w:val="24"/>
              </w:rPr>
            </w:pPr>
            <w:r w:rsidRPr="00A73125">
              <w:rPr>
                <w:sz w:val="24"/>
                <w:szCs w:val="24"/>
              </w:rPr>
              <w:t>Techniki, narzędzia i metody zarządzania jakością</w:t>
            </w:r>
          </w:p>
          <w:p w:rsidR="00EF69FA" w:rsidRPr="00A73125" w:rsidRDefault="00EF69FA" w:rsidP="00267156">
            <w:pPr>
              <w:ind w:left="360"/>
              <w:rPr>
                <w:sz w:val="24"/>
                <w:szCs w:val="24"/>
              </w:rPr>
            </w:pPr>
            <w:r w:rsidRPr="00A73125">
              <w:rPr>
                <w:sz w:val="24"/>
                <w:szCs w:val="24"/>
              </w:rPr>
              <w:t>Idea samooceny i jej wykorzystanie w organizacji</w:t>
            </w:r>
          </w:p>
          <w:p w:rsidR="00EF69FA" w:rsidRPr="00A73125" w:rsidRDefault="00EF69FA" w:rsidP="00267156">
            <w:pPr>
              <w:ind w:left="360"/>
              <w:rPr>
                <w:sz w:val="24"/>
                <w:szCs w:val="24"/>
              </w:rPr>
            </w:pPr>
            <w:r w:rsidRPr="00A73125">
              <w:rPr>
                <w:sz w:val="24"/>
                <w:szCs w:val="24"/>
              </w:rPr>
              <w:t>Zarządzanie jakością i doskonalenie jakości w oparciu o model EFQM</w:t>
            </w:r>
          </w:p>
          <w:p w:rsidR="00EF69FA" w:rsidRPr="00A73125" w:rsidRDefault="00EF69FA" w:rsidP="00267156">
            <w:pPr>
              <w:ind w:left="360"/>
              <w:rPr>
                <w:sz w:val="24"/>
                <w:szCs w:val="24"/>
              </w:rPr>
            </w:pPr>
            <w:r w:rsidRPr="00A73125">
              <w:rPr>
                <w:sz w:val="24"/>
                <w:szCs w:val="24"/>
              </w:rPr>
              <w:t>Kompleksowe Zarządzanie przez Jakość (TQM).</w:t>
            </w:r>
          </w:p>
          <w:p w:rsidR="00EF69FA" w:rsidRPr="002B35E7" w:rsidRDefault="00EF69FA" w:rsidP="00267156">
            <w:pPr>
              <w:ind w:left="360"/>
              <w:rPr>
                <w:sz w:val="24"/>
                <w:szCs w:val="24"/>
              </w:rPr>
            </w:pPr>
            <w:r w:rsidRPr="00FB5BAF">
              <w:rPr>
                <w:sz w:val="24"/>
                <w:szCs w:val="24"/>
              </w:rPr>
              <w:t>System odpowiedzialności społecznej ( norma SA 8000)</w:t>
            </w:r>
            <w:r>
              <w:rPr>
                <w:sz w:val="24"/>
                <w:szCs w:val="24"/>
              </w:rPr>
              <w:t xml:space="preserve"> i  system HACAP </w:t>
            </w:r>
            <w:r w:rsidRPr="00FB5BAF">
              <w:rPr>
                <w:sz w:val="24"/>
                <w:szCs w:val="24"/>
              </w:rPr>
              <w:t xml:space="preserve"> jako uzupełnienie </w:t>
            </w:r>
            <w:r w:rsidRPr="00FB5BAF">
              <w:rPr>
                <w:sz w:val="24"/>
                <w:szCs w:val="24"/>
              </w:rPr>
              <w:lastRenderedPageBreak/>
              <w:t>systemu zarządzania jakością</w:t>
            </w:r>
          </w:p>
          <w:p w:rsidR="00EF69FA" w:rsidRDefault="00EF69FA" w:rsidP="00267156">
            <w:pPr>
              <w:ind w:left="360"/>
              <w:rPr>
                <w:sz w:val="24"/>
                <w:szCs w:val="24"/>
              </w:rPr>
            </w:pPr>
            <w:r w:rsidRPr="00A73125">
              <w:rPr>
                <w:sz w:val="24"/>
                <w:szCs w:val="24"/>
              </w:rPr>
              <w:t>Specyfika zarządzania jakością usług turystycznych.</w:t>
            </w:r>
          </w:p>
          <w:p w:rsidR="00EF69FA" w:rsidRPr="002B35E7" w:rsidRDefault="00EF69FA" w:rsidP="00267156">
            <w:pPr>
              <w:ind w:left="360"/>
              <w:rPr>
                <w:sz w:val="24"/>
                <w:szCs w:val="24"/>
              </w:rPr>
            </w:pPr>
            <w:r w:rsidRPr="002B35E7">
              <w:rPr>
                <w:sz w:val="24"/>
                <w:szCs w:val="24"/>
              </w:rPr>
              <w:t>System zarządzania jakością  w sektorach branży turystycznej</w:t>
            </w:r>
          </w:p>
          <w:p w:rsidR="00EF69FA" w:rsidRPr="00F03992" w:rsidRDefault="00EF69FA" w:rsidP="00267156">
            <w:pPr>
              <w:ind w:left="360"/>
              <w:rPr>
                <w:sz w:val="24"/>
                <w:szCs w:val="24"/>
              </w:rPr>
            </w:pPr>
            <w:r w:rsidRPr="00F03992">
              <w:rPr>
                <w:sz w:val="24"/>
                <w:szCs w:val="24"/>
              </w:rPr>
              <w:t>Kryteria ogólne i szczegółowe oceny jakości usługi turystycznej-przykłady</w:t>
            </w:r>
          </w:p>
          <w:p w:rsidR="00EF69FA" w:rsidRPr="00F03992" w:rsidRDefault="00EF69FA" w:rsidP="00267156">
            <w:pPr>
              <w:ind w:left="360"/>
              <w:rPr>
                <w:sz w:val="24"/>
                <w:szCs w:val="24"/>
              </w:rPr>
            </w:pPr>
            <w:r w:rsidRPr="00F03992">
              <w:rPr>
                <w:sz w:val="24"/>
                <w:szCs w:val="24"/>
              </w:rPr>
              <w:t>Nagrody jakości</w:t>
            </w:r>
            <w:r>
              <w:rPr>
                <w:sz w:val="24"/>
                <w:szCs w:val="24"/>
              </w:rPr>
              <w:t>,</w:t>
            </w:r>
            <w:r w:rsidRPr="00F03992">
              <w:rPr>
                <w:sz w:val="24"/>
                <w:szCs w:val="24"/>
              </w:rPr>
              <w:t xml:space="preserve"> a podejście kompleksowe i zarządzanie zintegrowane. </w:t>
            </w:r>
          </w:p>
          <w:p w:rsidR="00EF69FA" w:rsidRPr="00742916" w:rsidRDefault="00EF69FA" w:rsidP="00267156">
            <w:pPr>
              <w:ind w:left="360"/>
              <w:rPr>
                <w:sz w:val="24"/>
                <w:szCs w:val="24"/>
              </w:rPr>
            </w:pPr>
            <w:r w:rsidRPr="00A73125">
              <w:rPr>
                <w:sz w:val="24"/>
                <w:szCs w:val="24"/>
              </w:rPr>
              <w:t>Etapy opracowania i wdrażania standardu jakości jako systemu zarządzania.</w:t>
            </w:r>
          </w:p>
        </w:tc>
      </w:tr>
      <w:tr w:rsidR="00EF69FA" w:rsidRPr="00742916">
        <w:tc>
          <w:tcPr>
            <w:tcW w:w="10008" w:type="dxa"/>
            <w:shd w:val="pct15" w:color="auto" w:fill="FFFFFF"/>
          </w:tcPr>
          <w:p w:rsidR="00EF69FA" w:rsidRPr="00742916" w:rsidRDefault="00EF69FA">
            <w:pPr>
              <w:rPr>
                <w:b/>
                <w:bCs/>
                <w:sz w:val="24"/>
                <w:szCs w:val="24"/>
              </w:rPr>
            </w:pPr>
            <w:r w:rsidRPr="00742916">
              <w:rPr>
                <w:b/>
                <w:bCs/>
                <w:sz w:val="24"/>
                <w:szCs w:val="24"/>
              </w:rPr>
              <w:lastRenderedPageBreak/>
              <w:t>Ćwiczenia</w:t>
            </w:r>
          </w:p>
        </w:tc>
      </w:tr>
      <w:tr w:rsidR="00EF69FA" w:rsidRPr="00742916">
        <w:tc>
          <w:tcPr>
            <w:tcW w:w="10008" w:type="dxa"/>
          </w:tcPr>
          <w:p w:rsidR="00EF69FA" w:rsidRPr="00C75B65" w:rsidRDefault="00EF69FA" w:rsidP="005B3A75">
            <w:pPr>
              <w:rPr>
                <w:sz w:val="22"/>
                <w:szCs w:val="22"/>
              </w:rPr>
            </w:pPr>
            <w:r w:rsidRPr="00C75B65">
              <w:rPr>
                <w:sz w:val="22"/>
                <w:szCs w:val="22"/>
              </w:rPr>
              <w:t xml:space="preserve"> </w:t>
            </w:r>
          </w:p>
        </w:tc>
      </w:tr>
      <w:tr w:rsidR="00EF69FA" w:rsidRPr="00742916">
        <w:tc>
          <w:tcPr>
            <w:tcW w:w="10008" w:type="dxa"/>
            <w:shd w:val="pct15" w:color="auto" w:fill="FFFFFF"/>
          </w:tcPr>
          <w:p w:rsidR="00EF69FA" w:rsidRPr="00742916" w:rsidRDefault="00EF69FA">
            <w:pPr>
              <w:pStyle w:val="Nagwek1"/>
            </w:pPr>
            <w:r w:rsidRPr="00742916">
              <w:t>Laboratorium</w:t>
            </w:r>
          </w:p>
        </w:tc>
      </w:tr>
      <w:tr w:rsidR="00EF69FA" w:rsidRPr="00742916">
        <w:tc>
          <w:tcPr>
            <w:tcW w:w="10008" w:type="dxa"/>
          </w:tcPr>
          <w:p w:rsidR="00EF69FA" w:rsidRPr="00742916" w:rsidRDefault="00EF69FA">
            <w:pPr>
              <w:rPr>
                <w:sz w:val="24"/>
                <w:szCs w:val="24"/>
              </w:rPr>
            </w:pPr>
          </w:p>
        </w:tc>
      </w:tr>
      <w:tr w:rsidR="00EF69FA" w:rsidRPr="00742916">
        <w:tc>
          <w:tcPr>
            <w:tcW w:w="10008" w:type="dxa"/>
            <w:shd w:val="pct15" w:color="auto" w:fill="FFFFFF"/>
          </w:tcPr>
          <w:p w:rsidR="00EF69FA" w:rsidRPr="00742916" w:rsidRDefault="00EF69FA">
            <w:pPr>
              <w:pStyle w:val="Nagwek1"/>
            </w:pPr>
            <w:r w:rsidRPr="00742916">
              <w:t>Projekt</w:t>
            </w:r>
          </w:p>
        </w:tc>
      </w:tr>
      <w:tr w:rsidR="00EF69FA" w:rsidRPr="00742916">
        <w:tc>
          <w:tcPr>
            <w:tcW w:w="10008" w:type="dxa"/>
            <w:tcBorders>
              <w:bottom w:val="single" w:sz="12" w:space="0" w:color="auto"/>
            </w:tcBorders>
          </w:tcPr>
          <w:p w:rsidR="00EF69FA" w:rsidRPr="00742916" w:rsidRDefault="00EF69FA">
            <w:pPr>
              <w:rPr>
                <w:sz w:val="24"/>
                <w:szCs w:val="24"/>
              </w:rPr>
            </w:pPr>
          </w:p>
        </w:tc>
      </w:tr>
    </w:tbl>
    <w:p w:rsidR="00EF69FA" w:rsidRPr="00742916" w:rsidRDefault="00EF69FA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F69FA" w:rsidRPr="0074291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EF69FA" w:rsidRPr="00542779" w:rsidRDefault="00EF69FA" w:rsidP="00267156">
            <w:pPr>
              <w:pStyle w:val="Tekstpodstawowy"/>
              <w:numPr>
                <w:ilvl w:val="0"/>
                <w:numId w:val="30"/>
              </w:numPr>
              <w:tabs>
                <w:tab w:val="clear" w:pos="720"/>
                <w:tab w:val="num" w:pos="169"/>
              </w:tabs>
              <w:ind w:left="169" w:firstLine="256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42779">
              <w:rPr>
                <w:b w:val="0"/>
                <w:bCs w:val="0"/>
                <w:sz w:val="24"/>
                <w:szCs w:val="24"/>
              </w:rPr>
              <w:t>Dahlgaard</w:t>
            </w:r>
            <w:proofErr w:type="spellEnd"/>
            <w:r w:rsidRPr="00542779">
              <w:rPr>
                <w:b w:val="0"/>
                <w:bCs w:val="0"/>
                <w:sz w:val="24"/>
                <w:szCs w:val="24"/>
              </w:rPr>
              <w:t xml:space="preserve"> J, </w:t>
            </w:r>
            <w:proofErr w:type="spellStart"/>
            <w:r w:rsidRPr="00542779">
              <w:rPr>
                <w:b w:val="0"/>
                <w:bCs w:val="0"/>
                <w:sz w:val="24"/>
                <w:szCs w:val="24"/>
              </w:rPr>
              <w:t>Kristensen</w:t>
            </w:r>
            <w:proofErr w:type="spellEnd"/>
            <w:r w:rsidRPr="00542779">
              <w:rPr>
                <w:b w:val="0"/>
                <w:bCs w:val="0"/>
                <w:sz w:val="24"/>
                <w:szCs w:val="24"/>
              </w:rPr>
              <w:t xml:space="preserve"> K, </w:t>
            </w:r>
            <w:proofErr w:type="spellStart"/>
            <w:r w:rsidRPr="00542779">
              <w:rPr>
                <w:b w:val="0"/>
                <w:bCs w:val="0"/>
                <w:sz w:val="24"/>
                <w:szCs w:val="24"/>
              </w:rPr>
              <w:t>Kanji</w:t>
            </w:r>
            <w:proofErr w:type="spellEnd"/>
            <w:r w:rsidRPr="00542779">
              <w:rPr>
                <w:b w:val="0"/>
                <w:bCs w:val="0"/>
                <w:sz w:val="24"/>
                <w:szCs w:val="24"/>
              </w:rPr>
              <w:t xml:space="preserve"> G, 2000-Podstawy zarządzania jakością. Wyd. Naukowe PWN, Warszawa</w:t>
            </w:r>
          </w:p>
          <w:p w:rsidR="00EF69FA" w:rsidRPr="00267156" w:rsidRDefault="00EF69FA" w:rsidP="00267156">
            <w:pPr>
              <w:pStyle w:val="Tekstpodstawowy"/>
              <w:numPr>
                <w:ilvl w:val="0"/>
                <w:numId w:val="30"/>
              </w:numPr>
              <w:tabs>
                <w:tab w:val="clear" w:pos="720"/>
                <w:tab w:val="num" w:pos="169"/>
              </w:tabs>
              <w:ind w:left="169" w:firstLine="256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42779">
              <w:rPr>
                <w:b w:val="0"/>
                <w:bCs w:val="0"/>
                <w:sz w:val="24"/>
                <w:szCs w:val="24"/>
              </w:rPr>
              <w:t>Kachniewska</w:t>
            </w:r>
            <w:proofErr w:type="spellEnd"/>
            <w:r w:rsidRPr="00542779">
              <w:rPr>
                <w:b w:val="0"/>
                <w:bCs w:val="0"/>
                <w:sz w:val="24"/>
                <w:szCs w:val="24"/>
              </w:rPr>
              <w:t xml:space="preserve"> M., 2002 – Zarządzania jakością usług turystycznych. Wyd. </w:t>
            </w:r>
            <w:proofErr w:type="spellStart"/>
            <w:r w:rsidRPr="00542779">
              <w:rPr>
                <w:b w:val="0"/>
                <w:bCs w:val="0"/>
                <w:sz w:val="24"/>
                <w:szCs w:val="24"/>
              </w:rPr>
              <w:t>Difin</w:t>
            </w:r>
            <w:proofErr w:type="spellEnd"/>
            <w:r w:rsidRPr="00542779">
              <w:rPr>
                <w:b w:val="0"/>
                <w:bCs w:val="0"/>
                <w:sz w:val="24"/>
                <w:szCs w:val="24"/>
              </w:rPr>
              <w:t>, Warszawa.</w:t>
            </w:r>
          </w:p>
        </w:tc>
      </w:tr>
      <w:tr w:rsidR="00EF69FA" w:rsidRPr="00742916">
        <w:tc>
          <w:tcPr>
            <w:tcW w:w="2448" w:type="dxa"/>
            <w:tcBorders>
              <w:bottom w:val="single" w:sz="12" w:space="0" w:color="auto"/>
            </w:tcBorders>
          </w:tcPr>
          <w:p w:rsidR="00EF69FA" w:rsidRDefault="00EF69FA">
            <w:pPr>
              <w:rPr>
                <w:sz w:val="24"/>
                <w:szCs w:val="24"/>
              </w:rPr>
            </w:pPr>
          </w:p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uzupełniająca</w:t>
            </w:r>
          </w:p>
          <w:p w:rsidR="00EF69FA" w:rsidRPr="00742916" w:rsidRDefault="00EF69FA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267156" w:rsidRDefault="00EF69FA" w:rsidP="001F539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9F5F51">
              <w:rPr>
                <w:sz w:val="24"/>
                <w:szCs w:val="24"/>
              </w:rPr>
              <w:t xml:space="preserve">Martin W. B., 2006 – Zarządzanie jakością obsługi w restauracjach i hotelach. Oficyna Ekonomiczna, Kraków </w:t>
            </w:r>
          </w:p>
          <w:p w:rsidR="00267156" w:rsidRDefault="00EF69FA" w:rsidP="001F539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 xml:space="preserve"> Norma ISO 9001:2008- Systemy zarządzania jakością-Wymagania</w:t>
            </w:r>
          </w:p>
          <w:p w:rsidR="00267156" w:rsidRDefault="00EF69FA" w:rsidP="001F539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 xml:space="preserve"> Norma SA 8000  - Odpowiedzialność Społeczna</w:t>
            </w:r>
          </w:p>
          <w:p w:rsidR="00EF69FA" w:rsidRPr="00267156" w:rsidRDefault="00EF69FA" w:rsidP="001F539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>Norma HACCAP/ PN EN ISO 22000:2006-System analizy zagrożeń w krytycznym punkcie kontrolnym/ System zarządzania bezpieczeństwem żywności-Wymagania</w:t>
            </w:r>
          </w:p>
        </w:tc>
      </w:tr>
    </w:tbl>
    <w:p w:rsidR="00EF69FA" w:rsidRPr="0074288E" w:rsidRDefault="00EF69FA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F69FA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9FA" w:rsidRPr="00267156" w:rsidRDefault="00EF69FA" w:rsidP="005E010A">
            <w:pPr>
              <w:rPr>
                <w:sz w:val="24"/>
                <w:szCs w:val="24"/>
              </w:rPr>
            </w:pPr>
          </w:p>
          <w:p w:rsidR="00EF69FA" w:rsidRPr="00267156" w:rsidRDefault="00EF69FA" w:rsidP="005E010A">
            <w:p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69FA" w:rsidRPr="00267156" w:rsidRDefault="00EF69FA" w:rsidP="00BF101B">
            <w:p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>Metody praktyczne (studium przypadków z zakresu poruszanej tematyki)</w:t>
            </w:r>
          </w:p>
          <w:p w:rsidR="00EF69FA" w:rsidRPr="00267156" w:rsidRDefault="00EF69FA" w:rsidP="00BF101B">
            <w:p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 xml:space="preserve">Metody podające (dyskusje, objaśnienia) </w:t>
            </w:r>
          </w:p>
        </w:tc>
      </w:tr>
      <w:tr w:rsidR="00EF69FA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69FA" w:rsidRPr="00267156" w:rsidRDefault="00EF69FA" w:rsidP="005E010A">
            <w:pPr>
              <w:jc w:val="center"/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69FA" w:rsidRPr="00267156" w:rsidRDefault="00EF69FA" w:rsidP="005E010A">
            <w:pPr>
              <w:jc w:val="center"/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>Nr efektu kształcenia</w:t>
            </w:r>
            <w:r w:rsidRPr="00267156">
              <w:rPr>
                <w:sz w:val="24"/>
                <w:szCs w:val="24"/>
              </w:rPr>
              <w:br/>
            </w:r>
          </w:p>
        </w:tc>
      </w:tr>
      <w:tr w:rsidR="00EF69FA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EF69FA" w:rsidRPr="00267156" w:rsidRDefault="00EF69FA" w:rsidP="007C7C66">
            <w:p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>Test z zakresu tematyki przedmiotu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EF69FA" w:rsidRPr="00267156" w:rsidRDefault="00EF69FA" w:rsidP="005E010A">
            <w:p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>01</w:t>
            </w:r>
          </w:p>
        </w:tc>
      </w:tr>
      <w:tr w:rsidR="00EF69FA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EF69FA" w:rsidRPr="00267156" w:rsidRDefault="00EF69FA" w:rsidP="009A137A">
            <w:p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>Referat  z zakresu tematyki  przedmiotu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EF69FA" w:rsidRPr="00267156" w:rsidRDefault="00EF69FA" w:rsidP="005E010A">
            <w:p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>02</w:t>
            </w:r>
          </w:p>
        </w:tc>
      </w:tr>
      <w:tr w:rsidR="00EF69FA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F69FA" w:rsidRPr="00267156" w:rsidRDefault="00EF69FA" w:rsidP="005E010A">
            <w:p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>Forma i warunki zaliczenia</w:t>
            </w:r>
          </w:p>
          <w:p w:rsidR="00EF69FA" w:rsidRPr="00267156" w:rsidRDefault="00EF69FA" w:rsidP="005E010A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F69FA" w:rsidRPr="00267156" w:rsidRDefault="00EF69FA" w:rsidP="00650321">
            <w:p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 xml:space="preserve">Pozytywna ocena z testu </w:t>
            </w:r>
          </w:p>
          <w:p w:rsidR="00EF69FA" w:rsidRPr="00267156" w:rsidRDefault="00EF69FA" w:rsidP="00650321">
            <w:p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>Pozytywna ocena z referatu</w:t>
            </w:r>
          </w:p>
          <w:p w:rsidR="00EF69FA" w:rsidRPr="00267156" w:rsidRDefault="00EF69FA" w:rsidP="003826CD">
            <w:pPr>
              <w:rPr>
                <w:sz w:val="24"/>
                <w:szCs w:val="24"/>
              </w:rPr>
            </w:pPr>
            <w:r w:rsidRPr="00267156">
              <w:rPr>
                <w:sz w:val="24"/>
                <w:szCs w:val="24"/>
              </w:rPr>
              <w:t xml:space="preserve">Aktywne uczestnictwo w zajęciach </w:t>
            </w:r>
          </w:p>
        </w:tc>
      </w:tr>
    </w:tbl>
    <w:p w:rsidR="00EF69FA" w:rsidRPr="0074288E" w:rsidRDefault="00EF69FA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EF69FA" w:rsidRPr="00742916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EF69FA" w:rsidRPr="00742916" w:rsidRDefault="00EF69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69FA" w:rsidRDefault="00EF69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69FA" w:rsidRDefault="00EF69FA">
            <w:pPr>
              <w:jc w:val="center"/>
              <w:rPr>
                <w:b/>
                <w:bCs/>
                <w:sz w:val="24"/>
                <w:szCs w:val="24"/>
              </w:rPr>
            </w:pPr>
            <w:r w:rsidRPr="00742916">
              <w:rPr>
                <w:b/>
                <w:bCs/>
                <w:sz w:val="24"/>
                <w:szCs w:val="24"/>
              </w:rPr>
              <w:t>NAKŁAD PRACY STUDENTA</w:t>
            </w:r>
          </w:p>
          <w:p w:rsidR="00EF69FA" w:rsidRPr="00742916" w:rsidRDefault="00EF69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69FA" w:rsidRPr="00742916" w:rsidRDefault="00EF69F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F69FA" w:rsidRPr="00742916">
        <w:trPr>
          <w:trHeight w:val="263"/>
        </w:trPr>
        <w:tc>
          <w:tcPr>
            <w:tcW w:w="5211" w:type="dxa"/>
          </w:tcPr>
          <w:p w:rsidR="00EF69FA" w:rsidRPr="00742916" w:rsidRDefault="00EF69FA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EF69FA" w:rsidRPr="00742916" w:rsidRDefault="00EF69FA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EF69FA" w:rsidRPr="00742916">
        <w:trPr>
          <w:trHeight w:val="262"/>
        </w:trPr>
        <w:tc>
          <w:tcPr>
            <w:tcW w:w="5211" w:type="dxa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EF69FA" w:rsidRPr="00742916" w:rsidRDefault="00EF69FA" w:rsidP="00FD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F69FA" w:rsidRPr="00742916">
        <w:trPr>
          <w:trHeight w:val="262"/>
        </w:trPr>
        <w:tc>
          <w:tcPr>
            <w:tcW w:w="5211" w:type="dxa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EF69FA" w:rsidRPr="00742916" w:rsidRDefault="00EF69FA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69FA" w:rsidRPr="00742916">
        <w:trPr>
          <w:trHeight w:val="262"/>
        </w:trPr>
        <w:tc>
          <w:tcPr>
            <w:tcW w:w="5211" w:type="dxa"/>
          </w:tcPr>
          <w:p w:rsidR="00EF69FA" w:rsidRPr="00742916" w:rsidRDefault="00EF69FA" w:rsidP="00162857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69FA" w:rsidRPr="00742916">
        <w:trPr>
          <w:trHeight w:val="262"/>
        </w:trPr>
        <w:tc>
          <w:tcPr>
            <w:tcW w:w="5211" w:type="dxa"/>
          </w:tcPr>
          <w:p w:rsidR="00EF69FA" w:rsidRPr="00742916" w:rsidRDefault="00EF69FA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EF69FA" w:rsidRPr="00742916" w:rsidRDefault="00EF69FA" w:rsidP="005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69FA" w:rsidRPr="00742916">
        <w:trPr>
          <w:trHeight w:val="262"/>
        </w:trPr>
        <w:tc>
          <w:tcPr>
            <w:tcW w:w="5211" w:type="dxa"/>
          </w:tcPr>
          <w:p w:rsidR="00EF69FA" w:rsidRPr="00742916" w:rsidRDefault="00EF69FA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</w:t>
            </w:r>
            <w:r>
              <w:rPr>
                <w:sz w:val="24"/>
                <w:szCs w:val="24"/>
              </w:rPr>
              <w:t xml:space="preserve">referatu </w:t>
            </w:r>
            <w:r w:rsidRPr="00742916">
              <w:rPr>
                <w:sz w:val="24"/>
                <w:szCs w:val="24"/>
              </w:rPr>
              <w:t xml:space="preserve">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F69FA" w:rsidRPr="00742916">
        <w:trPr>
          <w:trHeight w:val="262"/>
        </w:trPr>
        <w:tc>
          <w:tcPr>
            <w:tcW w:w="5211" w:type="dxa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EF69FA" w:rsidRPr="00742916" w:rsidRDefault="00EF69FA" w:rsidP="0084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F69FA" w:rsidRPr="00742916">
        <w:trPr>
          <w:trHeight w:val="262"/>
        </w:trPr>
        <w:tc>
          <w:tcPr>
            <w:tcW w:w="5211" w:type="dxa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EF69FA" w:rsidRPr="00267156" w:rsidRDefault="00EF69FA">
            <w:pPr>
              <w:jc w:val="center"/>
              <w:rPr>
                <w:bCs/>
                <w:sz w:val="24"/>
                <w:szCs w:val="24"/>
              </w:rPr>
            </w:pPr>
            <w:r w:rsidRPr="00267156">
              <w:rPr>
                <w:bCs/>
                <w:sz w:val="24"/>
                <w:szCs w:val="24"/>
              </w:rPr>
              <w:t>0,1</w:t>
            </w:r>
          </w:p>
        </w:tc>
      </w:tr>
      <w:tr w:rsidR="00EF69FA" w:rsidRPr="00742916">
        <w:trPr>
          <w:trHeight w:val="262"/>
        </w:trPr>
        <w:tc>
          <w:tcPr>
            <w:tcW w:w="5211" w:type="dxa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EF69FA" w:rsidRPr="00742916" w:rsidRDefault="0026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69FA" w:rsidRPr="00742916">
        <w:trPr>
          <w:trHeight w:val="262"/>
        </w:trPr>
        <w:tc>
          <w:tcPr>
            <w:tcW w:w="5211" w:type="dxa"/>
          </w:tcPr>
          <w:p w:rsidR="00EF69FA" w:rsidRPr="00742916" w:rsidRDefault="00EF69FA">
            <w:pPr>
              <w:rPr>
                <w:sz w:val="24"/>
                <w:szCs w:val="24"/>
              </w:rPr>
            </w:pPr>
            <w:r w:rsidRPr="00742916">
              <w:rPr>
                <w:b/>
                <w:bCs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EF69FA" w:rsidRPr="00742916" w:rsidRDefault="00EF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</w:tr>
      <w:tr w:rsidR="00EF69FA" w:rsidRPr="00742916">
        <w:trPr>
          <w:trHeight w:val="236"/>
        </w:trPr>
        <w:tc>
          <w:tcPr>
            <w:tcW w:w="5211" w:type="dxa"/>
            <w:shd w:val="clear" w:color="auto" w:fill="C0C0C0"/>
          </w:tcPr>
          <w:p w:rsidR="00EF69FA" w:rsidRPr="00742916" w:rsidRDefault="00EF69FA" w:rsidP="0074288E">
            <w:pPr>
              <w:rPr>
                <w:b/>
                <w:bCs/>
                <w:sz w:val="24"/>
                <w:szCs w:val="24"/>
              </w:rPr>
            </w:pPr>
            <w:r w:rsidRPr="00742916">
              <w:rPr>
                <w:b/>
                <w:bCs/>
                <w:sz w:val="24"/>
                <w:szCs w:val="24"/>
              </w:rPr>
              <w:lastRenderedPageBreak/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EF69FA" w:rsidRPr="0084004F" w:rsidRDefault="00EF69FA" w:rsidP="0074288E">
            <w:pPr>
              <w:jc w:val="center"/>
              <w:rPr>
                <w:b/>
                <w:bCs/>
                <w:sz w:val="24"/>
                <w:szCs w:val="24"/>
              </w:rPr>
            </w:pPr>
            <w:r w:rsidRPr="0084004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F69FA" w:rsidRPr="00742916">
        <w:trPr>
          <w:trHeight w:val="262"/>
        </w:trPr>
        <w:tc>
          <w:tcPr>
            <w:tcW w:w="5211" w:type="dxa"/>
            <w:shd w:val="clear" w:color="auto" w:fill="C0C0C0"/>
          </w:tcPr>
          <w:p w:rsidR="00EF69FA" w:rsidRPr="00C75B65" w:rsidRDefault="00EF69FA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EF69FA" w:rsidRPr="00742916" w:rsidRDefault="002671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</w:t>
            </w:r>
          </w:p>
        </w:tc>
      </w:tr>
      <w:tr w:rsidR="00EF69FA" w:rsidRPr="00742916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EF69FA" w:rsidRPr="00742916" w:rsidRDefault="00EF69FA">
            <w:pPr>
              <w:rPr>
                <w:b/>
                <w:bCs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EF69FA" w:rsidRPr="00267156" w:rsidRDefault="00267156">
            <w:pPr>
              <w:jc w:val="center"/>
              <w:rPr>
                <w:b/>
                <w:sz w:val="24"/>
                <w:szCs w:val="24"/>
              </w:rPr>
            </w:pPr>
            <w:r w:rsidRPr="00267156">
              <w:rPr>
                <w:b/>
                <w:sz w:val="24"/>
                <w:szCs w:val="24"/>
              </w:rPr>
              <w:t>0,5</w:t>
            </w:r>
          </w:p>
        </w:tc>
      </w:tr>
    </w:tbl>
    <w:p w:rsidR="00EF69FA" w:rsidRPr="00FA3533" w:rsidRDefault="00EF69FA" w:rsidP="00FA0663">
      <w:pPr>
        <w:pStyle w:val="Default"/>
        <w:rPr>
          <w:rFonts w:ascii="Times New Roman" w:hAnsi="Times New Roman" w:cs="Times New Roman"/>
          <w:b/>
          <w:bCs/>
        </w:rPr>
      </w:pPr>
    </w:p>
    <w:sectPr w:rsidR="00EF69FA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5A" w:rsidRDefault="00097A5A">
      <w:r>
        <w:separator/>
      </w:r>
    </w:p>
  </w:endnote>
  <w:endnote w:type="continuationSeparator" w:id="0">
    <w:p w:rsidR="00097A5A" w:rsidRDefault="0009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FA" w:rsidRDefault="00F737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69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69FA" w:rsidRDefault="00EF69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FA" w:rsidRDefault="00F737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69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1F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69FA" w:rsidRDefault="00EF69F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5A" w:rsidRDefault="00097A5A">
      <w:r>
        <w:separator/>
      </w:r>
    </w:p>
  </w:footnote>
  <w:footnote w:type="continuationSeparator" w:id="0">
    <w:p w:rsidR="00097A5A" w:rsidRDefault="00097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06C8A"/>
    <w:multiLevelType w:val="hybridMultilevel"/>
    <w:tmpl w:val="85EAF9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bCs w:val="0"/>
        <w:i w:val="0"/>
        <w:iCs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5B4B"/>
    <w:multiLevelType w:val="hybridMultilevel"/>
    <w:tmpl w:val="292024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B52805"/>
    <w:multiLevelType w:val="hybridMultilevel"/>
    <w:tmpl w:val="EFE4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06FD0"/>
    <w:multiLevelType w:val="hybridMultilevel"/>
    <w:tmpl w:val="76B44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4628"/>
    <w:multiLevelType w:val="hybridMultilevel"/>
    <w:tmpl w:val="741C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DF0061"/>
    <w:multiLevelType w:val="hybridMultilevel"/>
    <w:tmpl w:val="7BECA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65648B7"/>
    <w:multiLevelType w:val="hybridMultilevel"/>
    <w:tmpl w:val="C874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bCs w:val="0"/>
        <w:i w:val="0"/>
        <w:iCs w:val="0"/>
      </w:rPr>
    </w:lvl>
  </w:abstractNum>
  <w:abstractNum w:abstractNumId="30">
    <w:nsid w:val="786E607A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451B37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24"/>
  </w:num>
  <w:num w:numId="8">
    <w:abstractNumId w:val="0"/>
  </w:num>
  <w:num w:numId="9">
    <w:abstractNumId w:val="21"/>
  </w:num>
  <w:num w:numId="10">
    <w:abstractNumId w:val="26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25"/>
  </w:num>
  <w:num w:numId="16">
    <w:abstractNumId w:val="9"/>
  </w:num>
  <w:num w:numId="17">
    <w:abstractNumId w:val="29"/>
  </w:num>
  <w:num w:numId="18">
    <w:abstractNumId w:val="20"/>
  </w:num>
  <w:num w:numId="19">
    <w:abstractNumId w:val="27"/>
  </w:num>
  <w:num w:numId="20">
    <w:abstractNumId w:val="22"/>
  </w:num>
  <w:num w:numId="21">
    <w:abstractNumId w:val="1"/>
    <w:lvlOverride w:ilvl="0">
      <w:startOverride w:val="1"/>
    </w:lvlOverride>
  </w:num>
  <w:num w:numId="22">
    <w:abstractNumId w:val="17"/>
  </w:num>
  <w:num w:numId="23">
    <w:abstractNumId w:val="8"/>
  </w:num>
  <w:num w:numId="24">
    <w:abstractNumId w:val="5"/>
  </w:num>
  <w:num w:numId="25">
    <w:abstractNumId w:val="31"/>
  </w:num>
  <w:num w:numId="26">
    <w:abstractNumId w:val="30"/>
  </w:num>
  <w:num w:numId="27">
    <w:abstractNumId w:val="15"/>
  </w:num>
  <w:num w:numId="28">
    <w:abstractNumId w:val="28"/>
  </w:num>
  <w:num w:numId="29">
    <w:abstractNumId w:val="13"/>
  </w:num>
  <w:num w:numId="30">
    <w:abstractNumId w:val="23"/>
  </w:num>
  <w:num w:numId="31">
    <w:abstractNumId w:val="18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916"/>
    <w:rsid w:val="00031999"/>
    <w:rsid w:val="00040D48"/>
    <w:rsid w:val="000835C7"/>
    <w:rsid w:val="00097A5A"/>
    <w:rsid w:val="000B063F"/>
    <w:rsid w:val="000B25BB"/>
    <w:rsid w:val="000B2DA0"/>
    <w:rsid w:val="000E1F01"/>
    <w:rsid w:val="000F1DE4"/>
    <w:rsid w:val="00143F4D"/>
    <w:rsid w:val="00162857"/>
    <w:rsid w:val="00174E31"/>
    <w:rsid w:val="001A3702"/>
    <w:rsid w:val="001C2E0D"/>
    <w:rsid w:val="001D49B2"/>
    <w:rsid w:val="001E7338"/>
    <w:rsid w:val="001F5398"/>
    <w:rsid w:val="00202416"/>
    <w:rsid w:val="00210BF5"/>
    <w:rsid w:val="00210F32"/>
    <w:rsid w:val="00222931"/>
    <w:rsid w:val="00243030"/>
    <w:rsid w:val="00247432"/>
    <w:rsid w:val="00256E53"/>
    <w:rsid w:val="0026460B"/>
    <w:rsid w:val="00267156"/>
    <w:rsid w:val="002839AE"/>
    <w:rsid w:val="002B35E7"/>
    <w:rsid w:val="002C200A"/>
    <w:rsid w:val="002E7751"/>
    <w:rsid w:val="003036BB"/>
    <w:rsid w:val="0031270E"/>
    <w:rsid w:val="00353DE6"/>
    <w:rsid w:val="00354BCC"/>
    <w:rsid w:val="00362DF1"/>
    <w:rsid w:val="00371951"/>
    <w:rsid w:val="003826CD"/>
    <w:rsid w:val="003A7089"/>
    <w:rsid w:val="003B012B"/>
    <w:rsid w:val="003D1073"/>
    <w:rsid w:val="003D4BA8"/>
    <w:rsid w:val="003E7612"/>
    <w:rsid w:val="003F7FDC"/>
    <w:rsid w:val="0041601A"/>
    <w:rsid w:val="004253A0"/>
    <w:rsid w:val="0043490F"/>
    <w:rsid w:val="004649F8"/>
    <w:rsid w:val="00474525"/>
    <w:rsid w:val="00487889"/>
    <w:rsid w:val="004C3DEC"/>
    <w:rsid w:val="004D5610"/>
    <w:rsid w:val="004E34C4"/>
    <w:rsid w:val="004F018E"/>
    <w:rsid w:val="004F0F82"/>
    <w:rsid w:val="00542779"/>
    <w:rsid w:val="00544E6E"/>
    <w:rsid w:val="00565718"/>
    <w:rsid w:val="0058485C"/>
    <w:rsid w:val="005B3A75"/>
    <w:rsid w:val="005B4207"/>
    <w:rsid w:val="005D30BC"/>
    <w:rsid w:val="005D5D66"/>
    <w:rsid w:val="005E010A"/>
    <w:rsid w:val="005E7E13"/>
    <w:rsid w:val="005F5203"/>
    <w:rsid w:val="005F6E91"/>
    <w:rsid w:val="00636829"/>
    <w:rsid w:val="0064391C"/>
    <w:rsid w:val="00643CFC"/>
    <w:rsid w:val="00650321"/>
    <w:rsid w:val="0067486A"/>
    <w:rsid w:val="006762F0"/>
    <w:rsid w:val="006B70E3"/>
    <w:rsid w:val="006D73BD"/>
    <w:rsid w:val="006E66AC"/>
    <w:rsid w:val="00724143"/>
    <w:rsid w:val="007351F4"/>
    <w:rsid w:val="00736254"/>
    <w:rsid w:val="0074288E"/>
    <w:rsid w:val="00742916"/>
    <w:rsid w:val="0074563B"/>
    <w:rsid w:val="0075357C"/>
    <w:rsid w:val="0076526B"/>
    <w:rsid w:val="007B3921"/>
    <w:rsid w:val="007C7C66"/>
    <w:rsid w:val="007D0DC7"/>
    <w:rsid w:val="007D44CB"/>
    <w:rsid w:val="008134EB"/>
    <w:rsid w:val="00821B7F"/>
    <w:rsid w:val="00832D67"/>
    <w:rsid w:val="00834456"/>
    <w:rsid w:val="0084004F"/>
    <w:rsid w:val="00885041"/>
    <w:rsid w:val="00892A66"/>
    <w:rsid w:val="008C078E"/>
    <w:rsid w:val="008C291F"/>
    <w:rsid w:val="008D43A6"/>
    <w:rsid w:val="008D7D07"/>
    <w:rsid w:val="00904E6C"/>
    <w:rsid w:val="009060E8"/>
    <w:rsid w:val="00923B47"/>
    <w:rsid w:val="00944297"/>
    <w:rsid w:val="00962738"/>
    <w:rsid w:val="00967D9D"/>
    <w:rsid w:val="00971E29"/>
    <w:rsid w:val="00995531"/>
    <w:rsid w:val="009A137A"/>
    <w:rsid w:val="009B22F5"/>
    <w:rsid w:val="009C539D"/>
    <w:rsid w:val="009D629D"/>
    <w:rsid w:val="009F5F51"/>
    <w:rsid w:val="00A01B91"/>
    <w:rsid w:val="00A262CC"/>
    <w:rsid w:val="00A46DAF"/>
    <w:rsid w:val="00A73125"/>
    <w:rsid w:val="00A813C8"/>
    <w:rsid w:val="00A91A6C"/>
    <w:rsid w:val="00AA76E3"/>
    <w:rsid w:val="00AB7FA5"/>
    <w:rsid w:val="00AF5FE2"/>
    <w:rsid w:val="00B01E31"/>
    <w:rsid w:val="00B03E84"/>
    <w:rsid w:val="00B169B7"/>
    <w:rsid w:val="00B2097B"/>
    <w:rsid w:val="00B4484C"/>
    <w:rsid w:val="00B71297"/>
    <w:rsid w:val="00B76EED"/>
    <w:rsid w:val="00B84992"/>
    <w:rsid w:val="00B9164C"/>
    <w:rsid w:val="00BA0A76"/>
    <w:rsid w:val="00BA4056"/>
    <w:rsid w:val="00BA6548"/>
    <w:rsid w:val="00BB4673"/>
    <w:rsid w:val="00BC3FDA"/>
    <w:rsid w:val="00BE2E02"/>
    <w:rsid w:val="00BF101B"/>
    <w:rsid w:val="00C027B7"/>
    <w:rsid w:val="00C07BA5"/>
    <w:rsid w:val="00C102A9"/>
    <w:rsid w:val="00C12A27"/>
    <w:rsid w:val="00C32F9B"/>
    <w:rsid w:val="00C502A4"/>
    <w:rsid w:val="00C66D8F"/>
    <w:rsid w:val="00C75B65"/>
    <w:rsid w:val="00C862C9"/>
    <w:rsid w:val="00CA7EED"/>
    <w:rsid w:val="00CC4125"/>
    <w:rsid w:val="00CE0B7F"/>
    <w:rsid w:val="00CE3B1A"/>
    <w:rsid w:val="00CE6ACC"/>
    <w:rsid w:val="00CE72DA"/>
    <w:rsid w:val="00D015E8"/>
    <w:rsid w:val="00D2567D"/>
    <w:rsid w:val="00D257E9"/>
    <w:rsid w:val="00D36DD3"/>
    <w:rsid w:val="00D43C40"/>
    <w:rsid w:val="00D53E93"/>
    <w:rsid w:val="00D60E63"/>
    <w:rsid w:val="00D70C81"/>
    <w:rsid w:val="00DA66ED"/>
    <w:rsid w:val="00DB164F"/>
    <w:rsid w:val="00DC3DDF"/>
    <w:rsid w:val="00DC45F9"/>
    <w:rsid w:val="00E00D80"/>
    <w:rsid w:val="00E01C16"/>
    <w:rsid w:val="00E03B05"/>
    <w:rsid w:val="00E118FB"/>
    <w:rsid w:val="00EE4BC2"/>
    <w:rsid w:val="00EF69FA"/>
    <w:rsid w:val="00F03992"/>
    <w:rsid w:val="00F422CF"/>
    <w:rsid w:val="00F457B8"/>
    <w:rsid w:val="00F5653B"/>
    <w:rsid w:val="00F73752"/>
    <w:rsid w:val="00F832C2"/>
    <w:rsid w:val="00FA0663"/>
    <w:rsid w:val="00FA3533"/>
    <w:rsid w:val="00FB5BAF"/>
    <w:rsid w:val="00FC649D"/>
    <w:rsid w:val="00FD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link w:val="Nagwek1Znak"/>
    <w:uiPriority w:val="99"/>
    <w:qFormat/>
    <w:rsid w:val="000B2DA0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2DA0"/>
    <w:pPr>
      <w:keepNext/>
      <w:ind w:firstLine="708"/>
      <w:jc w:val="center"/>
      <w:outlineLvl w:val="1"/>
    </w:pPr>
    <w:rPr>
      <w:rFonts w:ascii="Cambria" w:hAnsi="Cambria" w:cs="Cambri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2DA0"/>
    <w:pPr>
      <w:keepNext/>
      <w:jc w:val="both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2DA0"/>
    <w:pPr>
      <w:keepNext/>
      <w:ind w:firstLine="36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2DA0"/>
    <w:pPr>
      <w:keepNext/>
      <w:ind w:left="7080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B2DA0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1E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E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1E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1E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1E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1ED8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uiPriority w:val="99"/>
    <w:rsid w:val="000B2DA0"/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0B2DA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ED8"/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B2DA0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ED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B2DA0"/>
    <w:pPr>
      <w:tabs>
        <w:tab w:val="left" w:pos="1985"/>
      </w:tabs>
      <w:ind w:left="2127" w:hanging="687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1ED8"/>
    <w:rPr>
      <w:sz w:val="20"/>
      <w:szCs w:val="20"/>
    </w:rPr>
  </w:style>
  <w:style w:type="paragraph" w:styleId="Tytu">
    <w:name w:val="Title"/>
    <w:basedOn w:val="Normalny"/>
    <w:link w:val="TytuZnak1"/>
    <w:uiPriority w:val="99"/>
    <w:qFormat/>
    <w:rsid w:val="000B2DA0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uiPriority w:val="10"/>
    <w:rsid w:val="000E1E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0B2DA0"/>
    <w:rPr>
      <w:b/>
      <w:bCs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rsid w:val="000B2DA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0E1ED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0B2DA0"/>
  </w:style>
  <w:style w:type="paragraph" w:styleId="Stopka">
    <w:name w:val="footer"/>
    <w:basedOn w:val="Normalny"/>
    <w:link w:val="StopkaZnak1"/>
    <w:uiPriority w:val="99"/>
    <w:semiHidden/>
    <w:rsid w:val="000B2DA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E1ED8"/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0B2DA0"/>
  </w:style>
  <w:style w:type="paragraph" w:styleId="Podtytu">
    <w:name w:val="Subtitle"/>
    <w:basedOn w:val="Normalny"/>
    <w:link w:val="PodtytuZnak"/>
    <w:uiPriority w:val="99"/>
    <w:qFormat/>
    <w:rsid w:val="000B2DA0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0E1ED8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rsid w:val="00354B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rsid w:val="005D5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614</Words>
  <Characters>3687</Characters>
  <Application>Microsoft Office Word</Application>
  <DocSecurity>0</DocSecurity>
  <Lines>30</Lines>
  <Paragraphs>8</Paragraphs>
  <ScaleCrop>false</ScaleCrop>
  <Company>TOSHIBA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dc:description/>
  <cp:lastModifiedBy>PC</cp:lastModifiedBy>
  <cp:revision>26</cp:revision>
  <cp:lastPrinted>2012-05-11T08:02:00Z</cp:lastPrinted>
  <dcterms:created xsi:type="dcterms:W3CDTF">2012-08-14T19:42:00Z</dcterms:created>
  <dcterms:modified xsi:type="dcterms:W3CDTF">2012-09-16T16:23:00Z</dcterms:modified>
</cp:coreProperties>
</file>